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Pr="001E1470" w:rsidRDefault="001E1470" w:rsidP="001E147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E1470">
        <w:rPr>
          <w:rFonts w:ascii="Comic Sans MS" w:hAnsi="Comic Sans MS"/>
          <w:sz w:val="24"/>
          <w:szCs w:val="24"/>
          <w:u w:val="single"/>
        </w:rPr>
        <w:t>Conjunctions</w:t>
      </w:r>
    </w:p>
    <w:p w:rsidR="001E1470" w:rsidRPr="001E1470" w:rsidRDefault="001E1470">
      <w:pPr>
        <w:rPr>
          <w:rFonts w:ascii="Comic Sans MS" w:hAnsi="Comic Sans MS"/>
          <w:sz w:val="24"/>
          <w:szCs w:val="24"/>
        </w:rPr>
      </w:pPr>
      <w:r w:rsidRPr="001E1470">
        <w:rPr>
          <w:rFonts w:ascii="Comic Sans MS" w:hAnsi="Comic Sans MS"/>
          <w:sz w:val="24"/>
          <w:szCs w:val="24"/>
        </w:rPr>
        <w:t xml:space="preserve">A conjunction joins two sentences together to form one sentence. </w:t>
      </w:r>
    </w:p>
    <w:p w:rsidR="001E1470" w:rsidRDefault="001E1470">
      <w:r>
        <w:rPr>
          <w:noProof/>
        </w:rPr>
        <w:drawing>
          <wp:inline distT="0" distB="0" distL="0" distR="0" wp14:anchorId="3106C1DA" wp14:editId="0CC1D09E">
            <wp:extent cx="6122804" cy="24929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9054" cy="25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470" w:rsidRDefault="001E1470" w:rsidP="001E1470"/>
    <w:p w:rsidR="001E1470" w:rsidRDefault="001E1470" w:rsidP="001E1470">
      <w:r>
        <w:rPr>
          <w:noProof/>
        </w:rPr>
        <w:drawing>
          <wp:inline distT="0" distB="0" distL="0" distR="0" wp14:anchorId="522CCB12" wp14:editId="2249E294">
            <wp:extent cx="6336610" cy="2492943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660" cy="2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70" w:rsidRPr="001E1470" w:rsidRDefault="001E1470" w:rsidP="001E1470"/>
    <w:sectPr w:rsidR="001E1470" w:rsidRPr="001E1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0"/>
    <w:rsid w:val="001E1470"/>
    <w:rsid w:val="00462300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5302"/>
  <w15:chartTrackingRefBased/>
  <w15:docId w15:val="{02441780-142A-44AF-8925-CC28F67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24F5267C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2020-05-12T08:32:00Z</dcterms:created>
  <dcterms:modified xsi:type="dcterms:W3CDTF">2020-05-12T08:35:00Z</dcterms:modified>
</cp:coreProperties>
</file>