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DE1" w:rsidRPr="00CF6105" w:rsidRDefault="00CF6105" w:rsidP="005A281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195072</wp:posOffset>
            </wp:positionH>
            <wp:positionV relativeFrom="paragraph">
              <wp:posOffset>89916</wp:posOffset>
            </wp:positionV>
            <wp:extent cx="4684395" cy="6546850"/>
            <wp:effectExtent l="0" t="0" r="1905" b="6350"/>
            <wp:wrapSquare wrapText="bothSides"/>
            <wp:docPr id="3" name="Picture 3" descr="https://www.onceuponapicture.co.uk/wp-content/uploads/2017/04/25.2.16-Through-the-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nceuponapicture.co.uk/wp-content/uploads/2017/04/25.2.16-Through-the-doo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508</wp:posOffset>
            </wp:positionV>
            <wp:extent cx="5754370" cy="758190"/>
            <wp:effectExtent l="0" t="0" r="0" b="0"/>
            <wp:wrapSquare wrapText="bothSides"/>
            <wp:docPr id="1" name="Picture 1" descr="Render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nder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6F1" w:rsidRDefault="00CF6105" w:rsidP="001946F1">
      <w:pPr>
        <w:rPr>
          <w:rFonts w:ascii="Comic Sans MS" w:hAnsi="Comic Sans MS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9205722</wp:posOffset>
            </wp:positionH>
            <wp:positionV relativeFrom="paragraph">
              <wp:posOffset>40767</wp:posOffset>
            </wp:positionV>
            <wp:extent cx="767080" cy="558800"/>
            <wp:effectExtent l="0" t="0" r="0" b="0"/>
            <wp:wrapSquare wrapText="bothSides"/>
            <wp:docPr id="2" name="Picture 2" descr="C:\Users\sthr001\AppData\Local\Microsoft\Windows\INetCache\Content.MSO\4BCD9B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hr001\AppData\Local\Microsoft\Windows\INetCache\Content.MSO\4BCD9BFA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  <w:u w:val="single"/>
        </w:rPr>
        <w:t>Through The Door</w:t>
      </w:r>
    </w:p>
    <w:p w:rsidR="00CF6105" w:rsidRPr="00CF6105" w:rsidRDefault="00CF6105" w:rsidP="001946F1">
      <w:pPr>
        <w:rPr>
          <w:rFonts w:ascii="Comic Sans MS" w:hAnsi="Comic Sans MS"/>
          <w:sz w:val="24"/>
          <w:szCs w:val="24"/>
        </w:rPr>
      </w:pPr>
    </w:p>
    <w:p w:rsidR="00CF6105" w:rsidRPr="00CF6105" w:rsidRDefault="00CF6105" w:rsidP="001946F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Write a short story to t</w:t>
      </w:r>
      <w:r w:rsidRPr="00CF6105">
        <w:rPr>
          <w:rFonts w:ascii="Comic Sans MS" w:hAnsi="Comic Sans MS"/>
          <w:sz w:val="24"/>
          <w:szCs w:val="24"/>
        </w:rPr>
        <w:t>ell Miss Rogers what lies beyond the door</w:t>
      </w:r>
      <w:r>
        <w:rPr>
          <w:rFonts w:ascii="Comic Sans MS" w:hAnsi="Comic Sans MS"/>
          <w:sz w:val="24"/>
          <w:szCs w:val="24"/>
        </w:rPr>
        <w:t xml:space="preserve">. Remember to use </w:t>
      </w:r>
      <w:r w:rsidRPr="00CF6105">
        <w:rPr>
          <w:rFonts w:ascii="Comic Sans MS" w:hAnsi="Comic Sans MS"/>
          <w:sz w:val="24"/>
          <w:szCs w:val="24"/>
          <w:highlight w:val="yellow"/>
        </w:rPr>
        <w:t>expanded noun phrases</w:t>
      </w:r>
      <w:r>
        <w:rPr>
          <w:rFonts w:ascii="Comic Sans MS" w:hAnsi="Comic Sans MS"/>
          <w:sz w:val="24"/>
          <w:szCs w:val="24"/>
        </w:rPr>
        <w:t xml:space="preserve"> (The </w:t>
      </w:r>
      <w:r w:rsidRPr="00CF6105">
        <w:rPr>
          <w:rFonts w:ascii="Comic Sans MS" w:hAnsi="Comic Sans MS"/>
          <w:sz w:val="24"/>
          <w:szCs w:val="24"/>
          <w:highlight w:val="yellow"/>
        </w:rPr>
        <w:t xml:space="preserve">rigid, rusty </w:t>
      </w:r>
      <w:r>
        <w:rPr>
          <w:rFonts w:ascii="Comic Sans MS" w:hAnsi="Comic Sans MS"/>
          <w:sz w:val="24"/>
          <w:szCs w:val="24"/>
          <w:highlight w:val="yellow"/>
        </w:rPr>
        <w:t xml:space="preserve">door </w:t>
      </w:r>
      <w:r w:rsidRPr="00CF6105">
        <w:rPr>
          <w:rFonts w:ascii="Comic Sans MS" w:hAnsi="Comic Sans MS"/>
          <w:sz w:val="24"/>
          <w:szCs w:val="24"/>
          <w:highlight w:val="yellow"/>
        </w:rPr>
        <w:t>handle</w:t>
      </w:r>
      <w:r>
        <w:rPr>
          <w:rFonts w:ascii="Comic Sans MS" w:hAnsi="Comic Sans MS"/>
          <w:sz w:val="24"/>
          <w:szCs w:val="24"/>
        </w:rPr>
        <w:t xml:space="preserve"> creaked open. What lie beyond the door was unspeakable)! </w:t>
      </w:r>
    </w:p>
    <w:p w:rsidR="00CF6105" w:rsidRDefault="00CF6105" w:rsidP="00CF6105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Comic Sans MS" w:eastAsiaTheme="minorHAnsi" w:hAnsi="Comic Sans MS" w:cstheme="minorBidi"/>
          <w:u w:val="single"/>
          <w:lang w:eastAsia="en-US"/>
        </w:rPr>
      </w:pPr>
    </w:p>
    <w:p w:rsidR="00CF6105" w:rsidRDefault="00CF6105" w:rsidP="00CF6105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Comic Sans MS" w:eastAsiaTheme="minorHAnsi" w:hAnsi="Comic Sans MS" w:cstheme="minorBidi"/>
          <w:u w:val="single"/>
          <w:lang w:eastAsia="en-US"/>
        </w:rPr>
      </w:pPr>
      <w:bookmarkStart w:id="0" w:name="_GoBack"/>
      <w:bookmarkEnd w:id="0"/>
      <w:r>
        <w:rPr>
          <w:rFonts w:ascii="Comic Sans MS" w:eastAsiaTheme="minorHAnsi" w:hAnsi="Comic Sans MS" w:cstheme="minorBidi"/>
          <w:u w:val="single"/>
          <w:lang w:eastAsia="en-US"/>
        </w:rPr>
        <w:t>Key questions to support your writing</w:t>
      </w:r>
    </w:p>
    <w:p w:rsidR="00CF6105" w:rsidRPr="00CF6105" w:rsidRDefault="00CF6105" w:rsidP="00CF6105">
      <w:pPr>
        <w:pStyle w:val="NormalWeb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Comic Sans MS" w:hAnsi="Comic Sans MS" w:cs="Arial"/>
          <w:color w:val="222222"/>
          <w:sz w:val="27"/>
          <w:szCs w:val="27"/>
        </w:rPr>
      </w:pPr>
    </w:p>
    <w:p w:rsidR="00CF6105" w:rsidRPr="00CF6105" w:rsidRDefault="00CF6105" w:rsidP="00CF6105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Where do you think this is? Draw/imagine what is around you.</w:t>
      </w:r>
    </w:p>
    <w:p w:rsidR="00CF6105" w:rsidRPr="00CF6105" w:rsidRDefault="00CF6105" w:rsidP="00CF610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Where does the door lead to?</w:t>
      </w:r>
    </w:p>
    <w:p w:rsidR="00CF6105" w:rsidRPr="00CF6105" w:rsidRDefault="00CF6105" w:rsidP="00CF610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Does it always open to the same place?</w:t>
      </w:r>
    </w:p>
    <w:p w:rsidR="00CF6105" w:rsidRPr="00CF6105" w:rsidRDefault="00CF6105" w:rsidP="00CF610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What is the glow coming from the other side?</w:t>
      </w:r>
    </w:p>
    <w:p w:rsidR="00CF6105" w:rsidRPr="00CF6105" w:rsidRDefault="00CF6105" w:rsidP="00CF610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Do you think anyone else has ever been here? Why do you think that?</w:t>
      </w:r>
    </w:p>
    <w:p w:rsidR="00CF6105" w:rsidRPr="00CF6105" w:rsidRDefault="00CF6105" w:rsidP="00CF610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Would you go through the door? Why? Convince me that I should/shouldn’t open it.</w:t>
      </w:r>
    </w:p>
    <w:p w:rsidR="00CF6105" w:rsidRPr="00CF6105" w:rsidRDefault="00CF6105" w:rsidP="00CF6105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Comic Sans MS" w:hAnsi="Comic Sans MS" w:cs="Arial"/>
          <w:color w:val="222222"/>
          <w:sz w:val="27"/>
          <w:szCs w:val="27"/>
        </w:rPr>
      </w:pPr>
      <w:r w:rsidRPr="00CF6105">
        <w:rPr>
          <w:rFonts w:ascii="Comic Sans MS" w:hAnsi="Comic Sans MS" w:cs="Arial"/>
          <w:color w:val="222222"/>
          <w:sz w:val="27"/>
          <w:szCs w:val="27"/>
        </w:rPr>
        <w:t>If the door could talk, what would it say?</w:t>
      </w:r>
    </w:p>
    <w:p w:rsidR="00CF6105" w:rsidRPr="001946F1" w:rsidRDefault="00CF6105" w:rsidP="001946F1">
      <w:pPr>
        <w:rPr>
          <w:rFonts w:ascii="Comic Sans MS" w:hAnsi="Comic Sans MS"/>
          <w:sz w:val="24"/>
          <w:szCs w:val="24"/>
          <w:u w:val="single"/>
        </w:rPr>
      </w:pPr>
    </w:p>
    <w:p w:rsidR="00AC5E53" w:rsidRPr="00AC5E53" w:rsidRDefault="00AC5E53" w:rsidP="00AC5E53">
      <w:pPr>
        <w:jc w:val="center"/>
        <w:rPr>
          <w:rFonts w:ascii="Comic Sans MS" w:hAnsi="Comic Sans MS"/>
          <w:i/>
          <w:sz w:val="24"/>
          <w:szCs w:val="24"/>
        </w:rPr>
      </w:pPr>
    </w:p>
    <w:p w:rsidR="004F349E" w:rsidRDefault="004F349E" w:rsidP="005A2810">
      <w:pPr>
        <w:rPr>
          <w:rFonts w:ascii="Comic Sans MS" w:hAnsi="Comic Sans MS"/>
          <w:sz w:val="24"/>
          <w:szCs w:val="24"/>
        </w:rPr>
      </w:pPr>
    </w:p>
    <w:p w:rsidR="00022EDE" w:rsidRPr="00022EDE" w:rsidRDefault="00022EDE" w:rsidP="004F349E">
      <w:pPr>
        <w:rPr>
          <w:rFonts w:ascii="Comic Sans MS" w:hAnsi="Comic Sans MS"/>
          <w:b/>
          <w:sz w:val="30"/>
          <w:szCs w:val="30"/>
        </w:rPr>
      </w:pPr>
    </w:p>
    <w:sectPr w:rsidR="00022EDE" w:rsidRPr="00022EDE" w:rsidSect="00CF610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7C23"/>
    <w:multiLevelType w:val="multilevel"/>
    <w:tmpl w:val="38FCA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A78D8"/>
    <w:multiLevelType w:val="multilevel"/>
    <w:tmpl w:val="74541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45FC9"/>
    <w:multiLevelType w:val="multilevel"/>
    <w:tmpl w:val="B722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EF5741"/>
    <w:multiLevelType w:val="multilevel"/>
    <w:tmpl w:val="3432C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9B381F"/>
    <w:multiLevelType w:val="hybridMultilevel"/>
    <w:tmpl w:val="77A45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5010E"/>
    <w:multiLevelType w:val="multilevel"/>
    <w:tmpl w:val="25626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7E5FB7"/>
    <w:multiLevelType w:val="hybridMultilevel"/>
    <w:tmpl w:val="7766E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10"/>
    <w:rsid w:val="00022EDE"/>
    <w:rsid w:val="000B702B"/>
    <w:rsid w:val="00184641"/>
    <w:rsid w:val="001946F1"/>
    <w:rsid w:val="001D6542"/>
    <w:rsid w:val="003B752C"/>
    <w:rsid w:val="004F349E"/>
    <w:rsid w:val="005A2810"/>
    <w:rsid w:val="00921797"/>
    <w:rsid w:val="00971DE1"/>
    <w:rsid w:val="00AC5E53"/>
    <w:rsid w:val="00B3250E"/>
    <w:rsid w:val="00CE6047"/>
    <w:rsid w:val="00CF6105"/>
    <w:rsid w:val="00DE0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4BE94"/>
  <w15:chartTrackingRefBased/>
  <w15:docId w15:val="{0DEFA6D6-CE45-448B-99D1-60424369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C5E5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71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F34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5E5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C5E5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4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B556CFFE</Template>
  <TotalTime>0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2020-05-12T09:41:00Z</dcterms:created>
  <dcterms:modified xsi:type="dcterms:W3CDTF">2020-05-12T09:41:00Z</dcterms:modified>
</cp:coreProperties>
</file>